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C3" w:rsidRPr="00A428C3" w:rsidRDefault="00A428C3" w:rsidP="00A428C3">
      <w:pPr>
        <w:shd w:val="clear" w:color="auto" w:fill="FBFBFB"/>
        <w:spacing w:after="150" w:line="240" w:lineRule="auto"/>
        <w:rPr>
          <w:rFonts w:ascii="Arial" w:eastAsia="Times New Roman" w:hAnsi="Arial" w:cs="Arial"/>
          <w:color w:val="000000"/>
          <w:sz w:val="20"/>
          <w:szCs w:val="20"/>
        </w:rPr>
      </w:pPr>
      <w:r w:rsidRPr="00A428C3">
        <w:rPr>
          <w:rFonts w:ascii="Arial" w:eastAsia="Times New Roman" w:hAnsi="Arial" w:cs="Arial"/>
          <w:b/>
          <w:bCs/>
          <w:color w:val="000000"/>
          <w:sz w:val="24"/>
          <w:szCs w:val="24"/>
        </w:rPr>
        <w:t>Achievement Targets and Findings:</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2: SLO #2 - Delivery</w:t>
      </w:r>
    </w:p>
    <w:p w:rsidR="00A428C3" w:rsidRPr="00A428C3" w:rsidRDefault="00A428C3" w:rsidP="00A42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4615" cy="60325"/>
            <wp:effectExtent l="0" t="0" r="635" b="0"/>
            <wp:docPr id="7" name="Picture 7" descr="Collapse Achievement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ucMeasureDisplay_rptrMeasures_rptrAssociatedObjectives_1_img_tp_collapse_0" descr="Collapse Achievement Targ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60325"/>
                    </a:xfrm>
                    <a:prstGeom prst="rect">
                      <a:avLst/>
                    </a:prstGeom>
                    <a:noFill/>
                    <a:ln>
                      <a:noFill/>
                    </a:ln>
                  </pic:spPr>
                </pic:pic>
              </a:graphicData>
            </a:graphic>
          </wp:inline>
        </w:drawing>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color w:val="3B3B3B"/>
          <w:sz w:val="24"/>
          <w:szCs w:val="24"/>
        </w:rPr>
        <w:t>Achievement Target</w:t>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i/>
          <w:iCs/>
          <w:color w:val="800000"/>
          <w:sz w:val="24"/>
          <w:szCs w:val="24"/>
        </w:rPr>
        <w:t>(Final)</w:t>
      </w:r>
      <w:r w:rsidRPr="00A428C3">
        <w:rPr>
          <w:rFonts w:ascii="Times New Roman" w:eastAsia="Times New Roman" w:hAnsi="Times New Roman" w:cs="Times New Roman"/>
          <w:sz w:val="24"/>
          <w:szCs w:val="24"/>
        </w:rPr>
        <w:t>   [Preview Formatting] </w:t>
      </w:r>
      <w:r>
        <w:rPr>
          <w:rFonts w:ascii="Times New Roman" w:eastAsia="Times New Roman" w:hAnsi="Times New Roman" w:cs="Times New Roman"/>
          <w:noProof/>
          <w:color w:val="0000FF"/>
          <w:sz w:val="24"/>
          <w:szCs w:val="24"/>
        </w:rPr>
        <w:drawing>
          <wp:inline distT="0" distB="0" distL="0" distR="0">
            <wp:extent cx="146685" cy="146685"/>
            <wp:effectExtent l="0" t="0" r="5715" b="5715"/>
            <wp:docPr id="6" name="Picture 6" descr="See text from all cycles">
              <a:hlinkClick xmlns:a="http://schemas.openxmlformats.org/drawingml/2006/main" r:id="rId7" tgtFrame="&quot;_blank&quot;" tooltip="&quot;See text from all cyc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ext from all cycles">
                      <a:hlinkClick r:id="rId7" tgtFrame="&quot;_blank&quot;" tooltip="&quot;See text from all cycle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We corrected by raising target to 80% (B) and developed a speech delivery rubric to attain better consistency among faculty teaching the same course.</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Established in Cycle:</w:t>
      </w:r>
      <w:r w:rsidRPr="00A428C3">
        <w:rPr>
          <w:rFonts w:ascii="Times New Roman" w:eastAsia="Times New Roman" w:hAnsi="Times New Roman" w:cs="Times New Roman"/>
          <w:sz w:val="24"/>
          <w:szCs w:val="24"/>
        </w:rPr>
        <w:t> 2009-2010</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Active Through:</w:t>
      </w:r>
      <w:r w:rsidRPr="00A428C3">
        <w:rPr>
          <w:rFonts w:ascii="Times New Roman" w:eastAsia="Times New Roman" w:hAnsi="Times New Roman" w:cs="Times New Roman"/>
          <w:sz w:val="24"/>
          <w:szCs w:val="24"/>
        </w:rPr>
        <w:t> Keep Active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2"/>
        <w:gridCol w:w="4575"/>
      </w:tblGrid>
      <w:tr w:rsidR="00A428C3" w:rsidRPr="00A428C3" w:rsidTr="00A428C3">
        <w:trPr>
          <w:tblCellSpacing w:w="15" w:type="dxa"/>
        </w:trPr>
        <w:tc>
          <w:tcPr>
            <w:tcW w:w="0" w:type="auto"/>
            <w:vAlign w:val="center"/>
            <w:hideMark/>
          </w:tcPr>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Last Updated </w:t>
            </w:r>
            <w:r w:rsidRPr="00A428C3">
              <w:rPr>
                <w:rFonts w:ascii="Times New Roman" w:eastAsia="Times New Roman" w:hAnsi="Times New Roman" w:cs="Times New Roman"/>
                <w:sz w:val="24"/>
                <w:szCs w:val="24"/>
              </w:rPr>
              <w:t>by Tina McDermott on 7/27/2010</w:t>
            </w:r>
          </w:p>
        </w:tc>
        <w:tc>
          <w:tcPr>
            <w:tcW w:w="0" w:type="auto"/>
            <w:vAlign w:val="center"/>
            <w:hideMark/>
          </w:tcPr>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Established </w:t>
            </w:r>
            <w:r w:rsidRPr="00A428C3">
              <w:rPr>
                <w:rFonts w:ascii="Times New Roman" w:eastAsia="Times New Roman" w:hAnsi="Times New Roman" w:cs="Times New Roman"/>
                <w:sz w:val="24"/>
                <w:szCs w:val="24"/>
              </w:rPr>
              <w:t>by Tina McDermott on 7/27/2010</w:t>
            </w:r>
          </w:p>
        </w:tc>
      </w:tr>
    </w:tbl>
    <w:p w:rsidR="00A428C3" w:rsidRPr="00A428C3" w:rsidRDefault="00A428C3" w:rsidP="00A428C3">
      <w:pPr>
        <w:spacing w:before="100" w:beforeAutospacing="1" w:after="100" w:afterAutospacing="1" w:line="240" w:lineRule="auto"/>
        <w:ind w:right="150"/>
        <w:textAlignment w:val="bottom"/>
        <w:rPr>
          <w:rFonts w:ascii="Times New Roman" w:eastAsia="Times New Roman" w:hAnsi="Times New Roman" w:cs="Times New Roman"/>
          <w:sz w:val="24"/>
          <w:szCs w:val="24"/>
        </w:rPr>
      </w:pPr>
    </w:p>
    <w:p w:rsidR="00A428C3" w:rsidRPr="00A428C3" w:rsidRDefault="00A428C3" w:rsidP="00A428C3">
      <w:pPr>
        <w:spacing w:after="75"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Findings:</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i/>
          <w:iCs/>
          <w:color w:val="800000"/>
          <w:sz w:val="24"/>
          <w:szCs w:val="24"/>
        </w:rPr>
        <w:t>Fall 2012</w:t>
      </w:r>
      <w:r w:rsidRPr="00A428C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94615" cy="60325"/>
            <wp:effectExtent l="0" t="0" r="635" b="0"/>
            <wp:docPr id="5" name="Picture 5" descr="Collapse F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ucMeasureDisplay_rptrMeasures_rptrAssociatedObjectives_1_rptrFindings_0_img_find_collapse_0" descr="Collapse Fin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60325"/>
                    </a:xfrm>
                    <a:prstGeom prst="rect">
                      <a:avLst/>
                    </a:prstGeom>
                    <a:noFill/>
                    <a:ln>
                      <a:noFill/>
                    </a:ln>
                  </pic:spPr>
                </pic:pic>
              </a:graphicData>
            </a:graphic>
          </wp:inline>
        </w:drawing>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color w:val="3B3B3B"/>
          <w:sz w:val="24"/>
          <w:szCs w:val="24"/>
        </w:rPr>
        <w:t>Assessment Summary / Findings</w:t>
      </w:r>
      <w:r w:rsidRPr="00A428C3">
        <w:rPr>
          <w:rFonts w:ascii="Times New Roman" w:eastAsia="Times New Roman" w:hAnsi="Times New Roman" w:cs="Times New Roman"/>
          <w:sz w:val="24"/>
          <w:szCs w:val="24"/>
        </w:rPr>
        <w:t> </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Achievement Target: </w:t>
      </w:r>
      <w:r w:rsidRPr="00A428C3">
        <w:rPr>
          <w:rFonts w:ascii="Times New Roman" w:eastAsia="Times New Roman" w:hAnsi="Times New Roman" w:cs="Times New Roman"/>
          <w:b/>
          <w:bCs/>
          <w:i/>
          <w:iCs/>
          <w:color w:val="800000"/>
          <w:sz w:val="24"/>
          <w:szCs w:val="24"/>
        </w:rPr>
        <w:t>Not Met</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107/160= 67%   [Preview Formatting]</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Last Updated </w:t>
      </w:r>
      <w:r w:rsidRPr="00A428C3">
        <w:rPr>
          <w:rFonts w:ascii="Times New Roman" w:eastAsia="Times New Roman" w:hAnsi="Times New Roman" w:cs="Times New Roman"/>
          <w:sz w:val="24"/>
          <w:szCs w:val="24"/>
        </w:rPr>
        <w:t xml:space="preserve">by Aeron </w:t>
      </w:r>
      <w:proofErr w:type="spellStart"/>
      <w:r w:rsidRPr="00A428C3">
        <w:rPr>
          <w:rFonts w:ascii="Times New Roman" w:eastAsia="Times New Roman" w:hAnsi="Times New Roman" w:cs="Times New Roman"/>
          <w:sz w:val="24"/>
          <w:szCs w:val="24"/>
        </w:rPr>
        <w:t>Zentner</w:t>
      </w:r>
      <w:proofErr w:type="spellEnd"/>
      <w:r w:rsidRPr="00A428C3">
        <w:rPr>
          <w:rFonts w:ascii="Times New Roman" w:eastAsia="Times New Roman" w:hAnsi="Times New Roman" w:cs="Times New Roman"/>
          <w:sz w:val="24"/>
          <w:szCs w:val="24"/>
        </w:rPr>
        <w:t xml:space="preserve"> on 12/12/2012 </w:t>
      </w:r>
      <w:r w:rsidRPr="00A428C3">
        <w:rPr>
          <w:rFonts w:ascii="Times New Roman" w:eastAsia="Times New Roman" w:hAnsi="Times New Roman" w:cs="Times New Roman"/>
          <w:b/>
          <w:bCs/>
          <w:color w:val="3B3B3B"/>
          <w:sz w:val="24"/>
          <w:szCs w:val="24"/>
        </w:rPr>
        <w:t>Established </w:t>
      </w:r>
      <w:r w:rsidRPr="00A428C3">
        <w:rPr>
          <w:rFonts w:ascii="Times New Roman" w:eastAsia="Times New Roman" w:hAnsi="Times New Roman" w:cs="Times New Roman"/>
          <w:sz w:val="24"/>
          <w:szCs w:val="24"/>
        </w:rPr>
        <w:t xml:space="preserve">by Aeron </w:t>
      </w:r>
      <w:proofErr w:type="spellStart"/>
      <w:r w:rsidRPr="00A428C3">
        <w:rPr>
          <w:rFonts w:ascii="Times New Roman" w:eastAsia="Times New Roman" w:hAnsi="Times New Roman" w:cs="Times New Roman"/>
          <w:sz w:val="24"/>
          <w:szCs w:val="24"/>
        </w:rPr>
        <w:t>Zentner</w:t>
      </w:r>
      <w:proofErr w:type="spellEnd"/>
      <w:r w:rsidRPr="00A428C3">
        <w:rPr>
          <w:rFonts w:ascii="Times New Roman" w:eastAsia="Times New Roman" w:hAnsi="Times New Roman" w:cs="Times New Roman"/>
          <w:sz w:val="24"/>
          <w:szCs w:val="24"/>
        </w:rPr>
        <w:t xml:space="preserve"> on 12/12/2012</w:t>
      </w:r>
    </w:p>
    <w:p w:rsidR="00A428C3" w:rsidRPr="00A428C3" w:rsidRDefault="00A428C3" w:rsidP="00A428C3">
      <w:pPr>
        <w:spacing w:before="100" w:beforeAutospacing="1" w:after="100" w:afterAutospacing="1" w:line="240" w:lineRule="auto"/>
        <w:ind w:right="150"/>
        <w:textAlignment w:val="bottom"/>
        <w:rPr>
          <w:rFonts w:ascii="Times New Roman" w:eastAsia="Times New Roman" w:hAnsi="Times New Roman" w:cs="Times New Roman"/>
          <w:sz w:val="24"/>
          <w:szCs w:val="24"/>
        </w:rPr>
      </w:pP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i/>
          <w:iCs/>
          <w:color w:val="800000"/>
          <w:sz w:val="24"/>
          <w:szCs w:val="24"/>
        </w:rPr>
        <w:t>Spring 2012</w:t>
      </w:r>
      <w:r w:rsidRPr="00A428C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94615" cy="60325"/>
            <wp:effectExtent l="0" t="0" r="635" b="0"/>
            <wp:docPr id="4" name="Picture 4" descr="Collapse F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ucMeasureDisplay_rptrMeasures_rptrAssociatedObjectives_1_rptrFindings_0_img_find_collapse_1" descr="Collapse Fin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60325"/>
                    </a:xfrm>
                    <a:prstGeom prst="rect">
                      <a:avLst/>
                    </a:prstGeom>
                    <a:noFill/>
                    <a:ln>
                      <a:noFill/>
                    </a:ln>
                  </pic:spPr>
                </pic:pic>
              </a:graphicData>
            </a:graphic>
          </wp:inline>
        </w:drawing>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color w:val="3B3B3B"/>
          <w:sz w:val="24"/>
          <w:szCs w:val="24"/>
        </w:rPr>
        <w:t>Assessment Summary / Findings</w:t>
      </w:r>
      <w:r w:rsidRPr="00A428C3">
        <w:rPr>
          <w:rFonts w:ascii="Times New Roman" w:eastAsia="Times New Roman" w:hAnsi="Times New Roman" w:cs="Times New Roman"/>
          <w:sz w:val="24"/>
          <w:szCs w:val="24"/>
        </w:rPr>
        <w:t> </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Achievement Target: </w:t>
      </w:r>
      <w:r w:rsidRPr="00A428C3">
        <w:rPr>
          <w:rFonts w:ascii="Times New Roman" w:eastAsia="Times New Roman" w:hAnsi="Times New Roman" w:cs="Times New Roman"/>
          <w:b/>
          <w:bCs/>
          <w:i/>
          <w:iCs/>
          <w:color w:val="800000"/>
          <w:sz w:val="24"/>
          <w:szCs w:val="24"/>
        </w:rPr>
        <w:t>Not Met</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90 / 148 = 60%   [Preview Formatting]</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Established </w:t>
      </w:r>
      <w:r w:rsidRPr="00A428C3">
        <w:rPr>
          <w:rFonts w:ascii="Times New Roman" w:eastAsia="Times New Roman" w:hAnsi="Times New Roman" w:cs="Times New Roman"/>
          <w:sz w:val="24"/>
          <w:szCs w:val="24"/>
        </w:rPr>
        <w:t>by Tina McDermott on 6/1/2012</w:t>
      </w:r>
    </w:p>
    <w:p w:rsidR="00A428C3" w:rsidRPr="00A428C3" w:rsidRDefault="00A428C3" w:rsidP="00A428C3">
      <w:pPr>
        <w:spacing w:before="100" w:beforeAutospacing="1" w:after="100" w:afterAutospacing="1" w:line="240" w:lineRule="auto"/>
        <w:ind w:right="150"/>
        <w:textAlignment w:val="bottom"/>
        <w:rPr>
          <w:rFonts w:ascii="Times New Roman" w:eastAsia="Times New Roman" w:hAnsi="Times New Roman" w:cs="Times New Roman"/>
          <w:sz w:val="24"/>
          <w:szCs w:val="24"/>
        </w:rPr>
      </w:pP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i/>
          <w:iCs/>
          <w:color w:val="800000"/>
          <w:sz w:val="24"/>
          <w:szCs w:val="24"/>
        </w:rPr>
        <w:t>Fall 2011</w:t>
      </w:r>
      <w:r w:rsidRPr="00A428C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94615" cy="60325"/>
            <wp:effectExtent l="0" t="0" r="635" b="0"/>
            <wp:docPr id="3" name="Picture 3" descr="Collapse F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ucMeasureDisplay_rptrMeasures_rptrAssociatedObjectives_1_rptrFindings_0_img_find_collapse_2" descr="Collapse Fin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60325"/>
                    </a:xfrm>
                    <a:prstGeom prst="rect">
                      <a:avLst/>
                    </a:prstGeom>
                    <a:noFill/>
                    <a:ln>
                      <a:noFill/>
                    </a:ln>
                  </pic:spPr>
                </pic:pic>
              </a:graphicData>
            </a:graphic>
          </wp:inline>
        </w:drawing>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color w:val="3B3B3B"/>
          <w:sz w:val="24"/>
          <w:szCs w:val="24"/>
        </w:rPr>
        <w:t>Assessment Summary / Findings</w:t>
      </w:r>
      <w:r w:rsidRPr="00A428C3">
        <w:rPr>
          <w:rFonts w:ascii="Times New Roman" w:eastAsia="Times New Roman" w:hAnsi="Times New Roman" w:cs="Times New Roman"/>
          <w:sz w:val="24"/>
          <w:szCs w:val="24"/>
        </w:rPr>
        <w:t> </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Achievement Target: </w:t>
      </w:r>
      <w:r w:rsidRPr="00A428C3">
        <w:rPr>
          <w:rFonts w:ascii="Times New Roman" w:eastAsia="Times New Roman" w:hAnsi="Times New Roman" w:cs="Times New Roman"/>
          <w:b/>
          <w:bCs/>
          <w:i/>
          <w:iCs/>
          <w:color w:val="800000"/>
          <w:sz w:val="24"/>
          <w:szCs w:val="24"/>
        </w:rPr>
        <w:t>Not Met</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233 out of 378 students (62%) passed the SLO   [Preview Formatting]</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Last Updated </w:t>
      </w:r>
      <w:r w:rsidRPr="00A428C3">
        <w:rPr>
          <w:rFonts w:ascii="Times New Roman" w:eastAsia="Times New Roman" w:hAnsi="Times New Roman" w:cs="Times New Roman"/>
          <w:sz w:val="24"/>
          <w:szCs w:val="24"/>
        </w:rPr>
        <w:t xml:space="preserve">by Harish </w:t>
      </w:r>
      <w:proofErr w:type="spellStart"/>
      <w:r w:rsidRPr="00A428C3">
        <w:rPr>
          <w:rFonts w:ascii="Times New Roman" w:eastAsia="Times New Roman" w:hAnsi="Times New Roman" w:cs="Times New Roman"/>
          <w:sz w:val="24"/>
          <w:szCs w:val="24"/>
        </w:rPr>
        <w:t>Rao</w:t>
      </w:r>
      <w:proofErr w:type="spellEnd"/>
      <w:r w:rsidRPr="00A428C3">
        <w:rPr>
          <w:rFonts w:ascii="Times New Roman" w:eastAsia="Times New Roman" w:hAnsi="Times New Roman" w:cs="Times New Roman"/>
          <w:sz w:val="24"/>
          <w:szCs w:val="24"/>
        </w:rPr>
        <w:t xml:space="preserve"> on 12/14/2011 </w:t>
      </w:r>
      <w:r w:rsidRPr="00A428C3">
        <w:rPr>
          <w:rFonts w:ascii="Times New Roman" w:eastAsia="Times New Roman" w:hAnsi="Times New Roman" w:cs="Times New Roman"/>
          <w:b/>
          <w:bCs/>
          <w:color w:val="3B3B3B"/>
          <w:sz w:val="24"/>
          <w:szCs w:val="24"/>
        </w:rPr>
        <w:t>Established </w:t>
      </w:r>
      <w:r w:rsidRPr="00A428C3">
        <w:rPr>
          <w:rFonts w:ascii="Times New Roman" w:eastAsia="Times New Roman" w:hAnsi="Times New Roman" w:cs="Times New Roman"/>
          <w:sz w:val="24"/>
          <w:szCs w:val="24"/>
        </w:rPr>
        <w:t xml:space="preserve">by Harish </w:t>
      </w:r>
      <w:proofErr w:type="spellStart"/>
      <w:r w:rsidRPr="00A428C3">
        <w:rPr>
          <w:rFonts w:ascii="Times New Roman" w:eastAsia="Times New Roman" w:hAnsi="Times New Roman" w:cs="Times New Roman"/>
          <w:sz w:val="24"/>
          <w:szCs w:val="24"/>
        </w:rPr>
        <w:t>Rao</w:t>
      </w:r>
      <w:proofErr w:type="spellEnd"/>
      <w:r w:rsidRPr="00A428C3">
        <w:rPr>
          <w:rFonts w:ascii="Times New Roman" w:eastAsia="Times New Roman" w:hAnsi="Times New Roman" w:cs="Times New Roman"/>
          <w:sz w:val="24"/>
          <w:szCs w:val="24"/>
        </w:rPr>
        <w:t xml:space="preserve"> on 12/14/2011</w:t>
      </w:r>
    </w:p>
    <w:p w:rsidR="00A428C3" w:rsidRPr="00A428C3" w:rsidRDefault="00A428C3" w:rsidP="00A428C3">
      <w:pPr>
        <w:spacing w:before="100" w:beforeAutospacing="1" w:after="100" w:afterAutospacing="1" w:line="240" w:lineRule="auto"/>
        <w:ind w:right="150"/>
        <w:textAlignment w:val="bottom"/>
        <w:rPr>
          <w:rFonts w:ascii="Times New Roman" w:eastAsia="Times New Roman" w:hAnsi="Times New Roman" w:cs="Times New Roman"/>
          <w:sz w:val="24"/>
          <w:szCs w:val="24"/>
        </w:rPr>
      </w:pP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i/>
          <w:iCs/>
          <w:color w:val="800000"/>
          <w:sz w:val="24"/>
          <w:szCs w:val="24"/>
        </w:rPr>
        <w:t>2010-2011</w:t>
      </w:r>
      <w:r w:rsidRPr="00A428C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94615" cy="60325"/>
            <wp:effectExtent l="0" t="0" r="635" b="0"/>
            <wp:docPr id="2" name="Picture 2" descr="Collapse F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ucMeasureDisplay_rptrMeasures_rptrAssociatedObjectives_1_rptrFindings_0_img_find_collapse_3" descr="Collapse Fin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60325"/>
                    </a:xfrm>
                    <a:prstGeom prst="rect">
                      <a:avLst/>
                    </a:prstGeom>
                    <a:noFill/>
                    <a:ln>
                      <a:noFill/>
                    </a:ln>
                  </pic:spPr>
                </pic:pic>
              </a:graphicData>
            </a:graphic>
          </wp:inline>
        </w:drawing>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color w:val="3B3B3B"/>
          <w:sz w:val="24"/>
          <w:szCs w:val="24"/>
        </w:rPr>
        <w:t>Assessment Summary / Findings</w:t>
      </w:r>
      <w:r w:rsidRPr="00A428C3">
        <w:rPr>
          <w:rFonts w:ascii="Times New Roman" w:eastAsia="Times New Roman" w:hAnsi="Times New Roman" w:cs="Times New Roman"/>
          <w:sz w:val="24"/>
          <w:szCs w:val="24"/>
        </w:rPr>
        <w:t> </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Achievement Target: </w:t>
      </w:r>
      <w:r w:rsidRPr="00A428C3">
        <w:rPr>
          <w:rFonts w:ascii="Times New Roman" w:eastAsia="Times New Roman" w:hAnsi="Times New Roman" w:cs="Times New Roman"/>
          <w:b/>
          <w:bCs/>
          <w:i/>
          <w:iCs/>
          <w:color w:val="800000"/>
          <w:sz w:val="24"/>
          <w:szCs w:val="24"/>
        </w:rPr>
        <w:t>Partially Met</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 xml:space="preserve">Summer 2010: 15 / 17 - 88% Fall 2010: 240 / 367 = 65% Spring 2011: 271 / 389 = 70% Discussion: Department continues to address the issue of varying standards among faculty for delivery. The Delivery Rubric is </w:t>
      </w:r>
      <w:proofErr w:type="spellStart"/>
      <w:r w:rsidRPr="00A428C3">
        <w:rPr>
          <w:rFonts w:ascii="Times New Roman" w:eastAsia="Times New Roman" w:hAnsi="Times New Roman" w:cs="Times New Roman"/>
          <w:sz w:val="24"/>
          <w:szCs w:val="24"/>
        </w:rPr>
        <w:t>reguarly</w:t>
      </w:r>
      <w:proofErr w:type="spellEnd"/>
      <w:r w:rsidRPr="00A428C3">
        <w:rPr>
          <w:rFonts w:ascii="Times New Roman" w:eastAsia="Times New Roman" w:hAnsi="Times New Roman" w:cs="Times New Roman"/>
          <w:sz w:val="24"/>
          <w:szCs w:val="24"/>
        </w:rPr>
        <w:t xml:space="preserve"> sent via email at the beginning of the semester to remind everyone what the standards are. This has helped to clarify certain issues, such as, the fact that speech delivery behind a lectern is not a passing standard. We want students to speak fluidly with movement and expressive nonverbal communication. This has worked well to communicate this important issue to faculty. In addition, holding a "norming session" has been frequently discussed. However, without part time faculty participation, it would not be very productive. It has proved impossible to get all part time </w:t>
      </w:r>
      <w:proofErr w:type="gramStart"/>
      <w:r w:rsidRPr="00A428C3">
        <w:rPr>
          <w:rFonts w:ascii="Times New Roman" w:eastAsia="Times New Roman" w:hAnsi="Times New Roman" w:cs="Times New Roman"/>
          <w:sz w:val="24"/>
          <w:szCs w:val="24"/>
        </w:rPr>
        <w:t>faculty</w:t>
      </w:r>
      <w:proofErr w:type="gramEnd"/>
      <w:r w:rsidRPr="00A428C3">
        <w:rPr>
          <w:rFonts w:ascii="Times New Roman" w:eastAsia="Times New Roman" w:hAnsi="Times New Roman" w:cs="Times New Roman"/>
          <w:sz w:val="24"/>
          <w:szCs w:val="24"/>
        </w:rPr>
        <w:t xml:space="preserve"> to any meeting at the same time whatsoever. As alternatives, we have discussed posting student speeches online and holding a </w:t>
      </w:r>
      <w:r w:rsidRPr="00A428C3">
        <w:rPr>
          <w:rFonts w:ascii="Times New Roman" w:eastAsia="Times New Roman" w:hAnsi="Times New Roman" w:cs="Times New Roman"/>
          <w:sz w:val="24"/>
          <w:szCs w:val="24"/>
        </w:rPr>
        <w:lastRenderedPageBreak/>
        <w:t xml:space="preserve">virtual norming session. We have also asked faculty to send their suggestions for "best practices" for teaching </w:t>
      </w:r>
      <w:proofErr w:type="spellStart"/>
      <w:r w:rsidRPr="00A428C3">
        <w:rPr>
          <w:rFonts w:ascii="Times New Roman" w:eastAsia="Times New Roman" w:hAnsi="Times New Roman" w:cs="Times New Roman"/>
          <w:sz w:val="24"/>
          <w:szCs w:val="24"/>
        </w:rPr>
        <w:t>exptemporaneous</w:t>
      </w:r>
      <w:proofErr w:type="spellEnd"/>
      <w:r w:rsidRPr="00A428C3">
        <w:rPr>
          <w:rFonts w:ascii="Times New Roman" w:eastAsia="Times New Roman" w:hAnsi="Times New Roman" w:cs="Times New Roman"/>
          <w:sz w:val="24"/>
          <w:szCs w:val="24"/>
        </w:rPr>
        <w:t xml:space="preserve"> speaking so as to share ideas to achieve a higher result. These ideas are currently in progress.   [Preview Formatting]</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Established </w:t>
      </w:r>
      <w:r w:rsidRPr="00A428C3">
        <w:rPr>
          <w:rFonts w:ascii="Times New Roman" w:eastAsia="Times New Roman" w:hAnsi="Times New Roman" w:cs="Times New Roman"/>
          <w:sz w:val="24"/>
          <w:szCs w:val="24"/>
        </w:rPr>
        <w:t>by Tina McDermott on 6/9/2011</w:t>
      </w:r>
    </w:p>
    <w:p w:rsidR="00A428C3" w:rsidRPr="00A428C3" w:rsidRDefault="00A428C3" w:rsidP="00A428C3">
      <w:pPr>
        <w:spacing w:before="100" w:beforeAutospacing="1" w:after="100" w:afterAutospacing="1" w:line="240" w:lineRule="auto"/>
        <w:ind w:right="150"/>
        <w:textAlignment w:val="bottom"/>
        <w:rPr>
          <w:rFonts w:ascii="Times New Roman" w:eastAsia="Times New Roman" w:hAnsi="Times New Roman" w:cs="Times New Roman"/>
          <w:sz w:val="24"/>
          <w:szCs w:val="24"/>
        </w:rPr>
      </w:pP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i/>
          <w:iCs/>
          <w:color w:val="800000"/>
          <w:sz w:val="24"/>
          <w:szCs w:val="24"/>
        </w:rPr>
        <w:t>2009-2010</w:t>
      </w:r>
      <w:r w:rsidRPr="00A428C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94615" cy="60325"/>
            <wp:effectExtent l="0" t="0" r="635" b="0"/>
            <wp:docPr id="1" name="Picture 1" descr="Collapse F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ucMeasureDisplay_rptrMeasures_rptrAssociatedObjectives_1_rptrFindings_0_img_find_collapse_4" descr="Collapse Fin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60325"/>
                    </a:xfrm>
                    <a:prstGeom prst="rect">
                      <a:avLst/>
                    </a:prstGeom>
                    <a:noFill/>
                    <a:ln>
                      <a:noFill/>
                    </a:ln>
                  </pic:spPr>
                </pic:pic>
              </a:graphicData>
            </a:graphic>
          </wp:inline>
        </w:drawing>
      </w:r>
      <w:r w:rsidRPr="00A428C3">
        <w:rPr>
          <w:rFonts w:ascii="Times New Roman" w:eastAsia="Times New Roman" w:hAnsi="Times New Roman" w:cs="Times New Roman"/>
          <w:sz w:val="24"/>
          <w:szCs w:val="24"/>
        </w:rPr>
        <w:t>  </w:t>
      </w:r>
      <w:r w:rsidRPr="00A428C3">
        <w:rPr>
          <w:rFonts w:ascii="Times New Roman" w:eastAsia="Times New Roman" w:hAnsi="Times New Roman" w:cs="Times New Roman"/>
          <w:b/>
          <w:bCs/>
          <w:color w:val="3B3B3B"/>
          <w:sz w:val="24"/>
          <w:szCs w:val="24"/>
        </w:rPr>
        <w:t>Assessment Summary / Findings</w:t>
      </w:r>
      <w:r w:rsidRPr="00A428C3">
        <w:rPr>
          <w:rFonts w:ascii="Times New Roman" w:eastAsia="Times New Roman" w:hAnsi="Times New Roman" w:cs="Times New Roman"/>
          <w:sz w:val="24"/>
          <w:szCs w:val="24"/>
        </w:rPr>
        <w:t> </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Achievement Target: </w:t>
      </w:r>
      <w:r w:rsidRPr="00A428C3">
        <w:rPr>
          <w:rFonts w:ascii="Times New Roman" w:eastAsia="Times New Roman" w:hAnsi="Times New Roman" w:cs="Times New Roman"/>
          <w:b/>
          <w:bCs/>
          <w:i/>
          <w:iCs/>
          <w:color w:val="800000"/>
          <w:sz w:val="24"/>
          <w:szCs w:val="24"/>
        </w:rPr>
        <w:t>Not Met</w:t>
      </w:r>
    </w:p>
    <w:p w:rsidR="00A428C3" w:rsidRPr="00A428C3" w:rsidRDefault="00A428C3" w:rsidP="00A428C3">
      <w:pPr>
        <w:spacing w:after="0"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sz w:val="24"/>
          <w:szCs w:val="24"/>
        </w:rPr>
        <w:t xml:space="preserve">For </w:t>
      </w:r>
      <w:proofErr w:type="gramStart"/>
      <w:r w:rsidRPr="00A428C3">
        <w:rPr>
          <w:rFonts w:ascii="Times New Roman" w:eastAsia="Times New Roman" w:hAnsi="Times New Roman" w:cs="Times New Roman"/>
          <w:sz w:val="24"/>
          <w:szCs w:val="24"/>
        </w:rPr>
        <w:t>Fall</w:t>
      </w:r>
      <w:proofErr w:type="gramEnd"/>
      <w:r w:rsidRPr="00A428C3">
        <w:rPr>
          <w:rFonts w:ascii="Times New Roman" w:eastAsia="Times New Roman" w:hAnsi="Times New Roman" w:cs="Times New Roman"/>
          <w:sz w:val="24"/>
          <w:szCs w:val="24"/>
        </w:rPr>
        <w:t xml:space="preserve">, we assessed 456 students. 293 passed (64%) For </w:t>
      </w:r>
      <w:proofErr w:type="gramStart"/>
      <w:r w:rsidRPr="00A428C3">
        <w:rPr>
          <w:rFonts w:ascii="Times New Roman" w:eastAsia="Times New Roman" w:hAnsi="Times New Roman" w:cs="Times New Roman"/>
          <w:sz w:val="24"/>
          <w:szCs w:val="24"/>
        </w:rPr>
        <w:t>Spring</w:t>
      </w:r>
      <w:proofErr w:type="gramEnd"/>
      <w:r w:rsidRPr="00A428C3">
        <w:rPr>
          <w:rFonts w:ascii="Times New Roman" w:eastAsia="Times New Roman" w:hAnsi="Times New Roman" w:cs="Times New Roman"/>
          <w:sz w:val="24"/>
          <w:szCs w:val="24"/>
        </w:rPr>
        <w:t>, we assessed 236 students. 150 passed (64%) Total passed: 443/692 = 64%   [Preview Formatting]</w:t>
      </w:r>
    </w:p>
    <w:p w:rsidR="00A428C3" w:rsidRPr="00A428C3" w:rsidRDefault="00A428C3" w:rsidP="00A428C3">
      <w:pPr>
        <w:spacing w:after="75" w:line="240" w:lineRule="auto"/>
        <w:rPr>
          <w:rFonts w:ascii="Times New Roman" w:eastAsia="Times New Roman" w:hAnsi="Times New Roman" w:cs="Times New Roman"/>
          <w:sz w:val="24"/>
          <w:szCs w:val="24"/>
        </w:rPr>
      </w:pPr>
      <w:r w:rsidRPr="00A428C3">
        <w:rPr>
          <w:rFonts w:ascii="Times New Roman" w:eastAsia="Times New Roman" w:hAnsi="Times New Roman" w:cs="Times New Roman"/>
          <w:b/>
          <w:bCs/>
          <w:color w:val="3B3B3B"/>
          <w:sz w:val="24"/>
          <w:szCs w:val="24"/>
        </w:rPr>
        <w:t>Established </w:t>
      </w:r>
      <w:r w:rsidRPr="00A428C3">
        <w:rPr>
          <w:rFonts w:ascii="Times New Roman" w:eastAsia="Times New Roman" w:hAnsi="Times New Roman" w:cs="Times New Roman"/>
          <w:sz w:val="24"/>
          <w:szCs w:val="24"/>
        </w:rPr>
        <w:t>by Tina McDermott on 7/27/2010</w:t>
      </w:r>
    </w:p>
    <w:p w:rsidR="00E158D4" w:rsidRDefault="00E158D4">
      <w:bookmarkStart w:id="0" w:name="_GoBack"/>
      <w:bookmarkEnd w:id="0"/>
    </w:p>
    <w:sectPr w:rsidR="00E1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7813"/>
    <w:multiLevelType w:val="multilevel"/>
    <w:tmpl w:val="A1B6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106AF"/>
    <w:multiLevelType w:val="multilevel"/>
    <w:tmpl w:val="4DC0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72FAF"/>
    <w:multiLevelType w:val="multilevel"/>
    <w:tmpl w:val="337E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E2082"/>
    <w:multiLevelType w:val="multilevel"/>
    <w:tmpl w:val="863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95637"/>
    <w:multiLevelType w:val="multilevel"/>
    <w:tmpl w:val="7AF8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C3"/>
    <w:rsid w:val="00A428C3"/>
    <w:rsid w:val="00E1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mlbl">
    <w:name w:val="admlbl"/>
    <w:basedOn w:val="DefaultParagraphFont"/>
    <w:rsid w:val="00A428C3"/>
  </w:style>
  <w:style w:type="character" w:customStyle="1" w:styleId="lite-bold-lbl">
    <w:name w:val="lite-bold-lbl"/>
    <w:basedOn w:val="DefaultParagraphFont"/>
    <w:rsid w:val="00A428C3"/>
  </w:style>
  <w:style w:type="character" w:customStyle="1" w:styleId="apple-converted-space">
    <w:name w:val="apple-converted-space"/>
    <w:basedOn w:val="DefaultParagraphFont"/>
    <w:rsid w:val="00A428C3"/>
  </w:style>
  <w:style w:type="character" w:customStyle="1" w:styleId="assstatusreditalic">
    <w:name w:val="assstatusreditalic"/>
    <w:basedOn w:val="DefaultParagraphFont"/>
    <w:rsid w:val="00A428C3"/>
  </w:style>
  <w:style w:type="character" w:customStyle="1" w:styleId="stdanchor">
    <w:name w:val="std_anchor"/>
    <w:basedOn w:val="DefaultParagraphFont"/>
    <w:rsid w:val="00A428C3"/>
  </w:style>
  <w:style w:type="character" w:customStyle="1" w:styleId="assstatusreditalicbold">
    <w:name w:val="assstatusreditalicbold"/>
    <w:basedOn w:val="DefaultParagraphFont"/>
    <w:rsid w:val="00A428C3"/>
  </w:style>
  <w:style w:type="paragraph" w:styleId="BalloonText">
    <w:name w:val="Balloon Text"/>
    <w:basedOn w:val="Normal"/>
    <w:link w:val="BalloonTextChar"/>
    <w:uiPriority w:val="99"/>
    <w:semiHidden/>
    <w:unhideWhenUsed/>
    <w:rsid w:val="00A42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mlbl">
    <w:name w:val="admlbl"/>
    <w:basedOn w:val="DefaultParagraphFont"/>
    <w:rsid w:val="00A428C3"/>
  </w:style>
  <w:style w:type="character" w:customStyle="1" w:styleId="lite-bold-lbl">
    <w:name w:val="lite-bold-lbl"/>
    <w:basedOn w:val="DefaultParagraphFont"/>
    <w:rsid w:val="00A428C3"/>
  </w:style>
  <w:style w:type="character" w:customStyle="1" w:styleId="apple-converted-space">
    <w:name w:val="apple-converted-space"/>
    <w:basedOn w:val="DefaultParagraphFont"/>
    <w:rsid w:val="00A428C3"/>
  </w:style>
  <w:style w:type="character" w:customStyle="1" w:styleId="assstatusreditalic">
    <w:name w:val="assstatusreditalic"/>
    <w:basedOn w:val="DefaultParagraphFont"/>
    <w:rsid w:val="00A428C3"/>
  </w:style>
  <w:style w:type="character" w:customStyle="1" w:styleId="stdanchor">
    <w:name w:val="std_anchor"/>
    <w:basedOn w:val="DefaultParagraphFont"/>
    <w:rsid w:val="00A428C3"/>
  </w:style>
  <w:style w:type="character" w:customStyle="1" w:styleId="assstatusreditalicbold">
    <w:name w:val="assstatusreditalicbold"/>
    <w:basedOn w:val="DefaultParagraphFont"/>
    <w:rsid w:val="00A428C3"/>
  </w:style>
  <w:style w:type="paragraph" w:styleId="BalloonText">
    <w:name w:val="Balloon Text"/>
    <w:basedOn w:val="Normal"/>
    <w:link w:val="BalloonTextChar"/>
    <w:uiPriority w:val="99"/>
    <w:semiHidden/>
    <w:unhideWhenUsed/>
    <w:rsid w:val="00A42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82533">
      <w:bodyDiv w:val="1"/>
      <w:marLeft w:val="0"/>
      <w:marRight w:val="0"/>
      <w:marTop w:val="0"/>
      <w:marBottom w:val="0"/>
      <w:divBdr>
        <w:top w:val="none" w:sz="0" w:space="0" w:color="auto"/>
        <w:left w:val="none" w:sz="0" w:space="0" w:color="auto"/>
        <w:bottom w:val="none" w:sz="0" w:space="0" w:color="auto"/>
        <w:right w:val="none" w:sz="0" w:space="0" w:color="auto"/>
      </w:divBdr>
      <w:divsChild>
        <w:div w:id="2068799040">
          <w:marLeft w:val="0"/>
          <w:marRight w:val="0"/>
          <w:marTop w:val="150"/>
          <w:marBottom w:val="150"/>
          <w:divBdr>
            <w:top w:val="none" w:sz="0" w:space="0" w:color="auto"/>
            <w:left w:val="none" w:sz="0" w:space="0" w:color="auto"/>
            <w:bottom w:val="none" w:sz="0" w:space="0" w:color="auto"/>
            <w:right w:val="none" w:sz="0" w:space="0" w:color="auto"/>
          </w:divBdr>
        </w:div>
        <w:div w:id="372385903">
          <w:marLeft w:val="0"/>
          <w:marRight w:val="0"/>
          <w:marTop w:val="75"/>
          <w:marBottom w:val="0"/>
          <w:divBdr>
            <w:top w:val="none" w:sz="0" w:space="0" w:color="auto"/>
            <w:left w:val="none" w:sz="0" w:space="0" w:color="auto"/>
            <w:bottom w:val="none" w:sz="0" w:space="0" w:color="auto"/>
            <w:right w:val="none" w:sz="0" w:space="0" w:color="auto"/>
          </w:divBdr>
          <w:divsChild>
            <w:div w:id="1814179512">
              <w:marLeft w:val="0"/>
              <w:marRight w:val="0"/>
              <w:marTop w:val="0"/>
              <w:marBottom w:val="0"/>
              <w:divBdr>
                <w:top w:val="none" w:sz="0" w:space="0" w:color="auto"/>
                <w:left w:val="none" w:sz="0" w:space="0" w:color="auto"/>
                <w:bottom w:val="none" w:sz="0" w:space="0" w:color="auto"/>
                <w:right w:val="none" w:sz="0" w:space="0" w:color="auto"/>
              </w:divBdr>
            </w:div>
            <w:div w:id="1580554587">
              <w:marLeft w:val="0"/>
              <w:marRight w:val="0"/>
              <w:marTop w:val="0"/>
              <w:marBottom w:val="0"/>
              <w:divBdr>
                <w:top w:val="none" w:sz="0" w:space="0" w:color="auto"/>
                <w:left w:val="none" w:sz="0" w:space="0" w:color="auto"/>
                <w:bottom w:val="none" w:sz="0" w:space="0" w:color="auto"/>
                <w:right w:val="none" w:sz="0" w:space="0" w:color="auto"/>
              </w:divBdr>
              <w:divsChild>
                <w:div w:id="2005039525">
                  <w:marLeft w:val="0"/>
                  <w:marRight w:val="0"/>
                  <w:marTop w:val="0"/>
                  <w:marBottom w:val="0"/>
                  <w:divBdr>
                    <w:top w:val="none" w:sz="0" w:space="0" w:color="auto"/>
                    <w:left w:val="none" w:sz="0" w:space="0" w:color="auto"/>
                    <w:bottom w:val="none" w:sz="0" w:space="0" w:color="auto"/>
                    <w:right w:val="none" w:sz="0" w:space="0" w:color="auto"/>
                  </w:divBdr>
                  <w:divsChild>
                    <w:div w:id="1280797789">
                      <w:marLeft w:val="0"/>
                      <w:marRight w:val="0"/>
                      <w:marTop w:val="0"/>
                      <w:marBottom w:val="0"/>
                      <w:divBdr>
                        <w:top w:val="none" w:sz="0" w:space="0" w:color="auto"/>
                        <w:left w:val="none" w:sz="0" w:space="0" w:color="auto"/>
                        <w:bottom w:val="none" w:sz="0" w:space="0" w:color="auto"/>
                        <w:right w:val="none" w:sz="0" w:space="0" w:color="auto"/>
                      </w:divBdr>
                    </w:div>
                    <w:div w:id="1605531915">
                      <w:marLeft w:val="0"/>
                      <w:marRight w:val="0"/>
                      <w:marTop w:val="0"/>
                      <w:marBottom w:val="0"/>
                      <w:divBdr>
                        <w:top w:val="none" w:sz="0" w:space="0" w:color="auto"/>
                        <w:left w:val="none" w:sz="0" w:space="0" w:color="auto"/>
                        <w:bottom w:val="none" w:sz="0" w:space="0" w:color="auto"/>
                        <w:right w:val="none" w:sz="0" w:space="0" w:color="auto"/>
                      </w:divBdr>
                    </w:div>
                    <w:div w:id="1096292836">
                      <w:marLeft w:val="0"/>
                      <w:marRight w:val="0"/>
                      <w:marTop w:val="0"/>
                      <w:marBottom w:val="0"/>
                      <w:divBdr>
                        <w:top w:val="none" w:sz="0" w:space="0" w:color="auto"/>
                        <w:left w:val="none" w:sz="0" w:space="0" w:color="auto"/>
                        <w:bottom w:val="none" w:sz="0" w:space="0" w:color="auto"/>
                        <w:right w:val="none" w:sz="0" w:space="0" w:color="auto"/>
                      </w:divBdr>
                    </w:div>
                    <w:div w:id="2024430509">
                      <w:marLeft w:val="-45"/>
                      <w:marRight w:val="0"/>
                      <w:marTop w:val="0"/>
                      <w:marBottom w:val="0"/>
                      <w:divBdr>
                        <w:top w:val="none" w:sz="0" w:space="0" w:color="auto"/>
                        <w:left w:val="none" w:sz="0" w:space="0" w:color="auto"/>
                        <w:bottom w:val="none" w:sz="0" w:space="0" w:color="auto"/>
                        <w:right w:val="none" w:sz="0" w:space="0" w:color="auto"/>
                      </w:divBdr>
                    </w:div>
                    <w:div w:id="1319919069">
                      <w:marLeft w:val="0"/>
                      <w:marRight w:val="0"/>
                      <w:marTop w:val="75"/>
                      <w:marBottom w:val="75"/>
                      <w:divBdr>
                        <w:top w:val="none" w:sz="0" w:space="0" w:color="auto"/>
                        <w:left w:val="none" w:sz="0" w:space="0" w:color="auto"/>
                        <w:bottom w:val="none" w:sz="0" w:space="0" w:color="auto"/>
                        <w:right w:val="none" w:sz="0" w:space="0" w:color="auto"/>
                      </w:divBdr>
                    </w:div>
                    <w:div w:id="1759137174">
                      <w:marLeft w:val="0"/>
                      <w:marRight w:val="0"/>
                      <w:marTop w:val="75"/>
                      <w:marBottom w:val="75"/>
                      <w:divBdr>
                        <w:top w:val="none" w:sz="0" w:space="0" w:color="auto"/>
                        <w:left w:val="none" w:sz="0" w:space="0" w:color="auto"/>
                        <w:bottom w:val="none" w:sz="0" w:space="0" w:color="auto"/>
                        <w:right w:val="none" w:sz="0" w:space="0" w:color="auto"/>
                      </w:divBdr>
                      <w:divsChild>
                        <w:div w:id="1686328399">
                          <w:marLeft w:val="0"/>
                          <w:marRight w:val="0"/>
                          <w:marTop w:val="0"/>
                          <w:marBottom w:val="0"/>
                          <w:divBdr>
                            <w:top w:val="none" w:sz="0" w:space="0" w:color="auto"/>
                            <w:left w:val="none" w:sz="0" w:space="0" w:color="auto"/>
                            <w:bottom w:val="none" w:sz="0" w:space="0" w:color="auto"/>
                            <w:right w:val="none" w:sz="0" w:space="0" w:color="auto"/>
                          </w:divBdr>
                          <w:divsChild>
                            <w:div w:id="947665840">
                              <w:marLeft w:val="0"/>
                              <w:marRight w:val="0"/>
                              <w:marTop w:val="0"/>
                              <w:marBottom w:val="0"/>
                              <w:divBdr>
                                <w:top w:val="none" w:sz="0" w:space="0" w:color="auto"/>
                                <w:left w:val="none" w:sz="0" w:space="0" w:color="auto"/>
                                <w:bottom w:val="none" w:sz="0" w:space="0" w:color="auto"/>
                                <w:right w:val="none" w:sz="0" w:space="0" w:color="auto"/>
                              </w:divBdr>
                              <w:divsChild>
                                <w:div w:id="1007944399">
                                  <w:marLeft w:val="0"/>
                                  <w:marRight w:val="0"/>
                                  <w:marTop w:val="0"/>
                                  <w:marBottom w:val="0"/>
                                  <w:divBdr>
                                    <w:top w:val="none" w:sz="0" w:space="0" w:color="auto"/>
                                    <w:left w:val="none" w:sz="0" w:space="0" w:color="auto"/>
                                    <w:bottom w:val="none" w:sz="0" w:space="0" w:color="auto"/>
                                    <w:right w:val="none" w:sz="0" w:space="0" w:color="auto"/>
                                  </w:divBdr>
                                  <w:divsChild>
                                    <w:div w:id="172186653">
                                      <w:marLeft w:val="0"/>
                                      <w:marRight w:val="0"/>
                                      <w:marTop w:val="0"/>
                                      <w:marBottom w:val="0"/>
                                      <w:divBdr>
                                        <w:top w:val="none" w:sz="0" w:space="0" w:color="auto"/>
                                        <w:left w:val="none" w:sz="0" w:space="0" w:color="auto"/>
                                        <w:bottom w:val="none" w:sz="0" w:space="0" w:color="auto"/>
                                        <w:right w:val="none" w:sz="0" w:space="0" w:color="auto"/>
                                      </w:divBdr>
                                    </w:div>
                                    <w:div w:id="1610703410">
                                      <w:marLeft w:val="0"/>
                                      <w:marRight w:val="0"/>
                                      <w:marTop w:val="0"/>
                                      <w:marBottom w:val="0"/>
                                      <w:divBdr>
                                        <w:top w:val="none" w:sz="0" w:space="0" w:color="auto"/>
                                        <w:left w:val="none" w:sz="0" w:space="0" w:color="auto"/>
                                        <w:bottom w:val="none" w:sz="0" w:space="0" w:color="auto"/>
                                        <w:right w:val="none" w:sz="0" w:space="0" w:color="auto"/>
                                      </w:divBdr>
                                    </w:div>
                                    <w:div w:id="9504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8135">
                      <w:marLeft w:val="0"/>
                      <w:marRight w:val="0"/>
                      <w:marTop w:val="75"/>
                      <w:marBottom w:val="75"/>
                      <w:divBdr>
                        <w:top w:val="none" w:sz="0" w:space="0" w:color="auto"/>
                        <w:left w:val="none" w:sz="0" w:space="0" w:color="auto"/>
                        <w:bottom w:val="none" w:sz="0" w:space="0" w:color="auto"/>
                        <w:right w:val="none" w:sz="0" w:space="0" w:color="auto"/>
                      </w:divBdr>
                      <w:divsChild>
                        <w:div w:id="1587878378">
                          <w:marLeft w:val="0"/>
                          <w:marRight w:val="0"/>
                          <w:marTop w:val="0"/>
                          <w:marBottom w:val="0"/>
                          <w:divBdr>
                            <w:top w:val="none" w:sz="0" w:space="0" w:color="auto"/>
                            <w:left w:val="none" w:sz="0" w:space="0" w:color="auto"/>
                            <w:bottom w:val="none" w:sz="0" w:space="0" w:color="auto"/>
                            <w:right w:val="none" w:sz="0" w:space="0" w:color="auto"/>
                          </w:divBdr>
                          <w:divsChild>
                            <w:div w:id="1616870067">
                              <w:marLeft w:val="0"/>
                              <w:marRight w:val="0"/>
                              <w:marTop w:val="0"/>
                              <w:marBottom w:val="0"/>
                              <w:divBdr>
                                <w:top w:val="none" w:sz="0" w:space="0" w:color="auto"/>
                                <w:left w:val="none" w:sz="0" w:space="0" w:color="auto"/>
                                <w:bottom w:val="none" w:sz="0" w:space="0" w:color="auto"/>
                                <w:right w:val="none" w:sz="0" w:space="0" w:color="auto"/>
                              </w:divBdr>
                              <w:divsChild>
                                <w:div w:id="1470857101">
                                  <w:marLeft w:val="0"/>
                                  <w:marRight w:val="0"/>
                                  <w:marTop w:val="0"/>
                                  <w:marBottom w:val="0"/>
                                  <w:divBdr>
                                    <w:top w:val="none" w:sz="0" w:space="0" w:color="auto"/>
                                    <w:left w:val="none" w:sz="0" w:space="0" w:color="auto"/>
                                    <w:bottom w:val="none" w:sz="0" w:space="0" w:color="auto"/>
                                    <w:right w:val="none" w:sz="0" w:space="0" w:color="auto"/>
                                  </w:divBdr>
                                  <w:divsChild>
                                    <w:div w:id="243800848">
                                      <w:marLeft w:val="0"/>
                                      <w:marRight w:val="0"/>
                                      <w:marTop w:val="0"/>
                                      <w:marBottom w:val="0"/>
                                      <w:divBdr>
                                        <w:top w:val="none" w:sz="0" w:space="0" w:color="auto"/>
                                        <w:left w:val="none" w:sz="0" w:space="0" w:color="auto"/>
                                        <w:bottom w:val="none" w:sz="0" w:space="0" w:color="auto"/>
                                        <w:right w:val="none" w:sz="0" w:space="0" w:color="auto"/>
                                      </w:divBdr>
                                    </w:div>
                                    <w:div w:id="1438719013">
                                      <w:marLeft w:val="0"/>
                                      <w:marRight w:val="0"/>
                                      <w:marTop w:val="0"/>
                                      <w:marBottom w:val="0"/>
                                      <w:divBdr>
                                        <w:top w:val="none" w:sz="0" w:space="0" w:color="auto"/>
                                        <w:left w:val="none" w:sz="0" w:space="0" w:color="auto"/>
                                        <w:bottom w:val="none" w:sz="0" w:space="0" w:color="auto"/>
                                        <w:right w:val="none" w:sz="0" w:space="0" w:color="auto"/>
                                      </w:divBdr>
                                    </w:div>
                                    <w:div w:id="13667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7894">
                      <w:marLeft w:val="0"/>
                      <w:marRight w:val="0"/>
                      <w:marTop w:val="75"/>
                      <w:marBottom w:val="75"/>
                      <w:divBdr>
                        <w:top w:val="none" w:sz="0" w:space="0" w:color="auto"/>
                        <w:left w:val="none" w:sz="0" w:space="0" w:color="auto"/>
                        <w:bottom w:val="none" w:sz="0" w:space="0" w:color="auto"/>
                        <w:right w:val="none" w:sz="0" w:space="0" w:color="auto"/>
                      </w:divBdr>
                      <w:divsChild>
                        <w:div w:id="1078136269">
                          <w:marLeft w:val="0"/>
                          <w:marRight w:val="0"/>
                          <w:marTop w:val="0"/>
                          <w:marBottom w:val="0"/>
                          <w:divBdr>
                            <w:top w:val="none" w:sz="0" w:space="0" w:color="auto"/>
                            <w:left w:val="none" w:sz="0" w:space="0" w:color="auto"/>
                            <w:bottom w:val="none" w:sz="0" w:space="0" w:color="auto"/>
                            <w:right w:val="none" w:sz="0" w:space="0" w:color="auto"/>
                          </w:divBdr>
                          <w:divsChild>
                            <w:div w:id="1944651091">
                              <w:marLeft w:val="0"/>
                              <w:marRight w:val="0"/>
                              <w:marTop w:val="0"/>
                              <w:marBottom w:val="0"/>
                              <w:divBdr>
                                <w:top w:val="none" w:sz="0" w:space="0" w:color="auto"/>
                                <w:left w:val="none" w:sz="0" w:space="0" w:color="auto"/>
                                <w:bottom w:val="none" w:sz="0" w:space="0" w:color="auto"/>
                                <w:right w:val="none" w:sz="0" w:space="0" w:color="auto"/>
                              </w:divBdr>
                              <w:divsChild>
                                <w:div w:id="1802764605">
                                  <w:marLeft w:val="0"/>
                                  <w:marRight w:val="0"/>
                                  <w:marTop w:val="0"/>
                                  <w:marBottom w:val="0"/>
                                  <w:divBdr>
                                    <w:top w:val="none" w:sz="0" w:space="0" w:color="auto"/>
                                    <w:left w:val="none" w:sz="0" w:space="0" w:color="auto"/>
                                    <w:bottom w:val="none" w:sz="0" w:space="0" w:color="auto"/>
                                    <w:right w:val="none" w:sz="0" w:space="0" w:color="auto"/>
                                  </w:divBdr>
                                  <w:divsChild>
                                    <w:div w:id="1425998377">
                                      <w:marLeft w:val="0"/>
                                      <w:marRight w:val="0"/>
                                      <w:marTop w:val="0"/>
                                      <w:marBottom w:val="0"/>
                                      <w:divBdr>
                                        <w:top w:val="none" w:sz="0" w:space="0" w:color="auto"/>
                                        <w:left w:val="none" w:sz="0" w:space="0" w:color="auto"/>
                                        <w:bottom w:val="none" w:sz="0" w:space="0" w:color="auto"/>
                                        <w:right w:val="none" w:sz="0" w:space="0" w:color="auto"/>
                                      </w:divBdr>
                                    </w:div>
                                    <w:div w:id="1858152870">
                                      <w:marLeft w:val="0"/>
                                      <w:marRight w:val="0"/>
                                      <w:marTop w:val="0"/>
                                      <w:marBottom w:val="0"/>
                                      <w:divBdr>
                                        <w:top w:val="none" w:sz="0" w:space="0" w:color="auto"/>
                                        <w:left w:val="none" w:sz="0" w:space="0" w:color="auto"/>
                                        <w:bottom w:val="none" w:sz="0" w:space="0" w:color="auto"/>
                                        <w:right w:val="none" w:sz="0" w:space="0" w:color="auto"/>
                                      </w:divBdr>
                                    </w:div>
                                    <w:div w:id="14319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7014">
                      <w:marLeft w:val="0"/>
                      <w:marRight w:val="0"/>
                      <w:marTop w:val="75"/>
                      <w:marBottom w:val="75"/>
                      <w:divBdr>
                        <w:top w:val="none" w:sz="0" w:space="0" w:color="auto"/>
                        <w:left w:val="none" w:sz="0" w:space="0" w:color="auto"/>
                        <w:bottom w:val="none" w:sz="0" w:space="0" w:color="auto"/>
                        <w:right w:val="none" w:sz="0" w:space="0" w:color="auto"/>
                      </w:divBdr>
                      <w:divsChild>
                        <w:div w:id="292836309">
                          <w:marLeft w:val="0"/>
                          <w:marRight w:val="0"/>
                          <w:marTop w:val="0"/>
                          <w:marBottom w:val="0"/>
                          <w:divBdr>
                            <w:top w:val="none" w:sz="0" w:space="0" w:color="auto"/>
                            <w:left w:val="none" w:sz="0" w:space="0" w:color="auto"/>
                            <w:bottom w:val="none" w:sz="0" w:space="0" w:color="auto"/>
                            <w:right w:val="none" w:sz="0" w:space="0" w:color="auto"/>
                          </w:divBdr>
                          <w:divsChild>
                            <w:div w:id="1964729271">
                              <w:marLeft w:val="0"/>
                              <w:marRight w:val="0"/>
                              <w:marTop w:val="0"/>
                              <w:marBottom w:val="0"/>
                              <w:divBdr>
                                <w:top w:val="none" w:sz="0" w:space="0" w:color="auto"/>
                                <w:left w:val="none" w:sz="0" w:space="0" w:color="auto"/>
                                <w:bottom w:val="none" w:sz="0" w:space="0" w:color="auto"/>
                                <w:right w:val="none" w:sz="0" w:space="0" w:color="auto"/>
                              </w:divBdr>
                              <w:divsChild>
                                <w:div w:id="840005658">
                                  <w:marLeft w:val="0"/>
                                  <w:marRight w:val="0"/>
                                  <w:marTop w:val="0"/>
                                  <w:marBottom w:val="0"/>
                                  <w:divBdr>
                                    <w:top w:val="none" w:sz="0" w:space="0" w:color="auto"/>
                                    <w:left w:val="none" w:sz="0" w:space="0" w:color="auto"/>
                                    <w:bottom w:val="none" w:sz="0" w:space="0" w:color="auto"/>
                                    <w:right w:val="none" w:sz="0" w:space="0" w:color="auto"/>
                                  </w:divBdr>
                                  <w:divsChild>
                                    <w:div w:id="519514241">
                                      <w:marLeft w:val="0"/>
                                      <w:marRight w:val="0"/>
                                      <w:marTop w:val="0"/>
                                      <w:marBottom w:val="0"/>
                                      <w:divBdr>
                                        <w:top w:val="none" w:sz="0" w:space="0" w:color="auto"/>
                                        <w:left w:val="none" w:sz="0" w:space="0" w:color="auto"/>
                                        <w:bottom w:val="none" w:sz="0" w:space="0" w:color="auto"/>
                                        <w:right w:val="none" w:sz="0" w:space="0" w:color="auto"/>
                                      </w:divBdr>
                                    </w:div>
                                    <w:div w:id="1630167796">
                                      <w:marLeft w:val="0"/>
                                      <w:marRight w:val="0"/>
                                      <w:marTop w:val="0"/>
                                      <w:marBottom w:val="0"/>
                                      <w:divBdr>
                                        <w:top w:val="none" w:sz="0" w:space="0" w:color="auto"/>
                                        <w:left w:val="none" w:sz="0" w:space="0" w:color="auto"/>
                                        <w:bottom w:val="none" w:sz="0" w:space="0" w:color="auto"/>
                                        <w:right w:val="none" w:sz="0" w:space="0" w:color="auto"/>
                                      </w:divBdr>
                                    </w:div>
                                    <w:div w:id="10540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2579">
                      <w:marLeft w:val="0"/>
                      <w:marRight w:val="0"/>
                      <w:marTop w:val="75"/>
                      <w:marBottom w:val="75"/>
                      <w:divBdr>
                        <w:top w:val="none" w:sz="0" w:space="0" w:color="auto"/>
                        <w:left w:val="none" w:sz="0" w:space="0" w:color="auto"/>
                        <w:bottom w:val="none" w:sz="0" w:space="0" w:color="auto"/>
                        <w:right w:val="none" w:sz="0" w:space="0" w:color="auto"/>
                      </w:divBdr>
                      <w:divsChild>
                        <w:div w:id="412974597">
                          <w:marLeft w:val="0"/>
                          <w:marRight w:val="0"/>
                          <w:marTop w:val="0"/>
                          <w:marBottom w:val="0"/>
                          <w:divBdr>
                            <w:top w:val="none" w:sz="0" w:space="0" w:color="auto"/>
                            <w:left w:val="none" w:sz="0" w:space="0" w:color="auto"/>
                            <w:bottom w:val="none" w:sz="0" w:space="0" w:color="auto"/>
                            <w:right w:val="none" w:sz="0" w:space="0" w:color="auto"/>
                          </w:divBdr>
                          <w:divsChild>
                            <w:div w:id="2003774928">
                              <w:marLeft w:val="0"/>
                              <w:marRight w:val="0"/>
                              <w:marTop w:val="0"/>
                              <w:marBottom w:val="0"/>
                              <w:divBdr>
                                <w:top w:val="none" w:sz="0" w:space="0" w:color="auto"/>
                                <w:left w:val="none" w:sz="0" w:space="0" w:color="auto"/>
                                <w:bottom w:val="none" w:sz="0" w:space="0" w:color="auto"/>
                                <w:right w:val="none" w:sz="0" w:space="0" w:color="auto"/>
                              </w:divBdr>
                              <w:divsChild>
                                <w:div w:id="1290622051">
                                  <w:marLeft w:val="0"/>
                                  <w:marRight w:val="0"/>
                                  <w:marTop w:val="0"/>
                                  <w:marBottom w:val="0"/>
                                  <w:divBdr>
                                    <w:top w:val="none" w:sz="0" w:space="0" w:color="auto"/>
                                    <w:left w:val="none" w:sz="0" w:space="0" w:color="auto"/>
                                    <w:bottom w:val="none" w:sz="0" w:space="0" w:color="auto"/>
                                    <w:right w:val="none" w:sz="0" w:space="0" w:color="auto"/>
                                  </w:divBdr>
                                  <w:divsChild>
                                    <w:div w:id="1135415975">
                                      <w:marLeft w:val="0"/>
                                      <w:marRight w:val="0"/>
                                      <w:marTop w:val="0"/>
                                      <w:marBottom w:val="0"/>
                                      <w:divBdr>
                                        <w:top w:val="none" w:sz="0" w:space="0" w:color="auto"/>
                                        <w:left w:val="none" w:sz="0" w:space="0" w:color="auto"/>
                                        <w:bottom w:val="none" w:sz="0" w:space="0" w:color="auto"/>
                                        <w:right w:val="none" w:sz="0" w:space="0" w:color="auto"/>
                                      </w:divBdr>
                                    </w:div>
                                    <w:div w:id="666900593">
                                      <w:marLeft w:val="0"/>
                                      <w:marRight w:val="0"/>
                                      <w:marTop w:val="0"/>
                                      <w:marBottom w:val="0"/>
                                      <w:divBdr>
                                        <w:top w:val="none" w:sz="0" w:space="0" w:color="auto"/>
                                        <w:left w:val="none" w:sz="0" w:space="0" w:color="auto"/>
                                        <w:bottom w:val="none" w:sz="0" w:space="0" w:color="auto"/>
                                        <w:right w:val="none" w:sz="0" w:space="0" w:color="auto"/>
                                      </w:divBdr>
                                    </w:div>
                                    <w:div w:id="8067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s://app.weaveonline.com/preview.aspx?t=tp&amp;guid=ff6d8fcc-749c-4906-a41f-65010432c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2013-05-06T03:36:00Z</dcterms:created>
  <dcterms:modified xsi:type="dcterms:W3CDTF">2013-05-06T03:37:00Z</dcterms:modified>
</cp:coreProperties>
</file>